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6B" w:rsidRPr="00EB58A4" w:rsidRDefault="00880C6B" w:rsidP="00880C6B">
      <w:pPr>
        <w:jc w:val="both"/>
        <w:rPr>
          <w:rFonts w:ascii="Arial" w:hAnsi="Arial" w:cs="Arial"/>
          <w:b/>
          <w:sz w:val="24"/>
          <w:szCs w:val="24"/>
        </w:rPr>
      </w:pPr>
      <w:r w:rsidRPr="00EB58A4">
        <w:rPr>
          <w:rFonts w:ascii="Arial" w:hAnsi="Arial" w:cs="Arial"/>
          <w:b/>
          <w:caps/>
          <w:sz w:val="24"/>
          <w:szCs w:val="24"/>
          <w:highlight w:val="yellow"/>
        </w:rPr>
        <w:t>(VG)</w:t>
      </w:r>
      <w:r w:rsidRPr="00EB58A4"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INTERNET</w:t>
      </w:r>
      <w:r w:rsidRPr="00EB58A4">
        <w:rPr>
          <w:rFonts w:ascii="Arial" w:hAnsi="Arial" w:cs="Arial"/>
          <w:b/>
          <w:caps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  <w:highlight w:val="yellow"/>
        </w:rPr>
        <w:t>(17/02/2015</w:t>
      </w:r>
      <w:r w:rsidRPr="00EB58A4">
        <w:rPr>
          <w:rFonts w:ascii="Arial" w:hAnsi="Arial" w:cs="Arial"/>
          <w:b/>
          <w:sz w:val="24"/>
          <w:szCs w:val="24"/>
          <w:highlight w:val="yellow"/>
        </w:rPr>
        <w:t>)</w:t>
      </w:r>
    </w:p>
    <w:p w:rsidR="00A06F98" w:rsidRPr="004F1CF4" w:rsidRDefault="00B612CA" w:rsidP="00880C6B">
      <w:pPr>
        <w:pStyle w:val="En-tte"/>
        <w:pBdr>
          <w:top w:val="single" w:sz="4" w:space="7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36"/>
          <w:szCs w:val="36"/>
        </w:rPr>
      </w:pPr>
      <w:r w:rsidRPr="004F1CF4">
        <w:rPr>
          <w:b/>
          <w:color w:val="000000" w:themeColor="text1"/>
          <w:sz w:val="36"/>
          <w:szCs w:val="36"/>
        </w:rPr>
        <w:t>Syndic professionnel non réélu et élection validée d’un syndic bénévole au cours de la même A.G. : une nouvelle victoire de l’ARC et de ses adhérents</w:t>
      </w:r>
    </w:p>
    <w:p w:rsidR="00A06F98" w:rsidRPr="004F1CF4" w:rsidRDefault="00A06F98" w:rsidP="00EB58A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 w:themeColor="text1"/>
          <w:sz w:val="21"/>
          <w:szCs w:val="21"/>
          <w:lang w:eastAsia="fr-FR"/>
        </w:rPr>
      </w:pPr>
    </w:p>
    <w:p w:rsidR="00B612CA" w:rsidRDefault="00B612CA" w:rsidP="00EB58A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1"/>
          <w:szCs w:val="21"/>
          <w:lang w:eastAsia="fr-FR"/>
        </w:rPr>
      </w:pPr>
    </w:p>
    <w:p w:rsidR="00345E87" w:rsidRPr="004F1CF4" w:rsidRDefault="00345E87" w:rsidP="00345E8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6493">
        <w:rPr>
          <w:rFonts w:ascii="Arial" w:hAnsi="Arial" w:cs="Arial"/>
          <w:sz w:val="24"/>
          <w:szCs w:val="24"/>
          <w:lang w:eastAsia="fr-FR"/>
        </w:rPr>
        <w:t>Rappelez-vous</w:t>
      </w:r>
      <w:r w:rsidR="001B039B" w:rsidRPr="00C36493">
        <w:rPr>
          <w:rFonts w:ascii="Arial" w:hAnsi="Arial" w:cs="Arial"/>
          <w:sz w:val="24"/>
          <w:szCs w:val="24"/>
          <w:lang w:eastAsia="fr-FR"/>
        </w:rPr>
        <w:t xml:space="preserve">, dans notre article du 27 novembre 2014 </w:t>
      </w:r>
      <w:r w:rsidR="001B039B" w:rsidRPr="00C36493">
        <w:rPr>
          <w:rFonts w:ascii="Arial" w:hAnsi="Arial" w:cs="Arial"/>
          <w:i/>
          <w:sz w:val="24"/>
          <w:szCs w:val="24"/>
          <w:lang w:eastAsia="fr-FR"/>
        </w:rPr>
        <w:t>« Syndics bénévoles : Comment bien préparer votre passage à une gestion non-professionnelle »,</w:t>
      </w:r>
      <w:r w:rsidRPr="00C36493">
        <w:rPr>
          <w:rFonts w:ascii="Arial" w:hAnsi="Arial" w:cs="Arial"/>
          <w:i/>
          <w:sz w:val="24"/>
          <w:szCs w:val="24"/>
          <w:lang w:eastAsia="fr-FR"/>
        </w:rPr>
        <w:t xml:space="preserve"> </w:t>
      </w:r>
      <w:hyperlink r:id="rId7" w:history="1">
        <w:r w:rsidR="00880C6B" w:rsidRPr="00355F76">
          <w:rPr>
            <w:rStyle w:val="Lienhypertexte"/>
            <w:rFonts w:ascii="Arial" w:hAnsi="Arial" w:cs="Arial"/>
            <w:i/>
            <w:sz w:val="24"/>
            <w:szCs w:val="24"/>
            <w:lang w:eastAsia="fr-FR"/>
          </w:rPr>
          <w:t>http://arc-copro.fr/documentation/syndics-benevoles-comment-bien-preparer-votre-passage-une-gestion-non-professionnelle</w:t>
        </w:r>
      </w:hyperlink>
      <w:r w:rsidR="00880C6B">
        <w:rPr>
          <w:rFonts w:ascii="Arial" w:hAnsi="Arial" w:cs="Arial"/>
          <w:i/>
          <w:sz w:val="24"/>
          <w:szCs w:val="24"/>
          <w:lang w:eastAsia="fr-FR"/>
        </w:rPr>
        <w:t xml:space="preserve">,  </w:t>
      </w:r>
      <w:r w:rsidRPr="00C36493">
        <w:rPr>
          <w:rFonts w:ascii="Arial" w:hAnsi="Arial" w:cs="Arial"/>
          <w:sz w:val="24"/>
          <w:szCs w:val="24"/>
        </w:rPr>
        <w:t xml:space="preserve">nous vous </w:t>
      </w:r>
      <w:r w:rsidR="00CD7C99">
        <w:rPr>
          <w:rFonts w:ascii="Arial" w:hAnsi="Arial" w:cs="Arial"/>
          <w:sz w:val="24"/>
          <w:szCs w:val="24"/>
        </w:rPr>
        <w:t>disions de ne pas vous inquiéter</w:t>
      </w:r>
      <w:r w:rsidRPr="00C36493">
        <w:rPr>
          <w:rFonts w:ascii="Arial" w:hAnsi="Arial" w:cs="Arial"/>
          <w:sz w:val="24"/>
          <w:szCs w:val="24"/>
        </w:rPr>
        <w:t xml:space="preserve"> si votre syndic vous menaçait d’administration judiciaire </w:t>
      </w:r>
      <w:r w:rsidR="00CB71D2">
        <w:rPr>
          <w:rFonts w:ascii="Arial" w:hAnsi="Arial" w:cs="Arial"/>
          <w:sz w:val="24"/>
          <w:szCs w:val="24"/>
        </w:rPr>
        <w:t>sous prétexte que</w:t>
      </w:r>
      <w:r w:rsidRPr="00C36493">
        <w:rPr>
          <w:rFonts w:ascii="Arial" w:hAnsi="Arial" w:cs="Arial"/>
          <w:sz w:val="24"/>
          <w:szCs w:val="24"/>
        </w:rPr>
        <w:t xml:space="preserve"> </w:t>
      </w:r>
      <w:r w:rsidRPr="004F1CF4">
        <w:rPr>
          <w:rFonts w:ascii="Arial" w:hAnsi="Arial" w:cs="Arial"/>
          <w:color w:val="000000" w:themeColor="text1"/>
          <w:sz w:val="24"/>
          <w:szCs w:val="24"/>
        </w:rPr>
        <w:t xml:space="preserve">votre </w:t>
      </w:r>
      <w:r w:rsidR="00A06F98" w:rsidRPr="004F1CF4">
        <w:rPr>
          <w:rFonts w:ascii="Arial" w:hAnsi="Arial" w:cs="Arial"/>
          <w:color w:val="000000" w:themeColor="text1"/>
          <w:sz w:val="24"/>
          <w:szCs w:val="24"/>
        </w:rPr>
        <w:t>assemblée générale appelée à</w:t>
      </w:r>
      <w:r w:rsidR="00C36493" w:rsidRPr="004F1CF4">
        <w:rPr>
          <w:rFonts w:ascii="Arial" w:hAnsi="Arial" w:cs="Arial"/>
          <w:color w:val="000000" w:themeColor="text1"/>
          <w:sz w:val="24"/>
          <w:szCs w:val="24"/>
        </w:rPr>
        <w:t xml:space="preserve"> renouveler son contrat </w:t>
      </w:r>
      <w:r w:rsidR="00CD7C99" w:rsidRPr="004F1CF4">
        <w:rPr>
          <w:rFonts w:ascii="Arial" w:hAnsi="Arial" w:cs="Arial"/>
          <w:color w:val="000000" w:themeColor="text1"/>
          <w:sz w:val="24"/>
          <w:szCs w:val="24"/>
        </w:rPr>
        <w:t>refusait de l’élire</w:t>
      </w:r>
      <w:r w:rsidR="00C36493" w:rsidRPr="004F1CF4">
        <w:rPr>
          <w:rFonts w:ascii="Arial" w:hAnsi="Arial" w:cs="Arial"/>
          <w:color w:val="000000" w:themeColor="text1"/>
          <w:sz w:val="24"/>
          <w:szCs w:val="24"/>
        </w:rPr>
        <w:t xml:space="preserve"> et préférait nommer un copropriétaire syndic bénévole.</w:t>
      </w:r>
    </w:p>
    <w:p w:rsidR="00345E87" w:rsidRPr="00C36493" w:rsidRDefault="00345E87" w:rsidP="00345E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6493" w:rsidRDefault="00345E87" w:rsidP="00345E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493">
        <w:rPr>
          <w:rFonts w:ascii="Arial" w:hAnsi="Arial" w:cs="Arial"/>
          <w:sz w:val="24"/>
          <w:szCs w:val="24"/>
        </w:rPr>
        <w:t xml:space="preserve">A </w:t>
      </w:r>
      <w:r w:rsidR="00C36493" w:rsidRPr="00C36493">
        <w:rPr>
          <w:rFonts w:ascii="Arial" w:hAnsi="Arial" w:cs="Arial"/>
          <w:sz w:val="24"/>
          <w:szCs w:val="24"/>
        </w:rPr>
        <w:t>cet effet, nous vous rappelions :</w:t>
      </w:r>
    </w:p>
    <w:p w:rsidR="00CD7C99" w:rsidRPr="00C36493" w:rsidRDefault="00CD7C99" w:rsidP="00345E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C36493" w:rsidRPr="004F1CF4" w:rsidRDefault="00CD7C99" w:rsidP="00345E87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fr-FR"/>
        </w:rPr>
      </w:pPr>
      <w:r w:rsidRPr="004F1CF4">
        <w:rPr>
          <w:rFonts w:ascii="Arial" w:hAnsi="Arial" w:cs="Arial"/>
          <w:color w:val="000000" w:themeColor="text1"/>
          <w:sz w:val="24"/>
          <w:szCs w:val="24"/>
        </w:rPr>
        <w:t>l’article 46 du décret d’ordre public du 17 mars</w:t>
      </w:r>
      <w:r w:rsidR="00A06F98" w:rsidRPr="004F1CF4">
        <w:rPr>
          <w:rFonts w:ascii="Arial" w:hAnsi="Arial" w:cs="Arial"/>
          <w:color w:val="000000" w:themeColor="text1"/>
          <w:sz w:val="24"/>
          <w:szCs w:val="24"/>
        </w:rPr>
        <w:t xml:space="preserve"> 1967 </w:t>
      </w:r>
      <w:r w:rsidR="00345E87" w:rsidRPr="004F1CF4">
        <w:rPr>
          <w:rFonts w:ascii="Arial" w:hAnsi="Arial" w:cs="Arial"/>
          <w:color w:val="000000" w:themeColor="text1"/>
          <w:sz w:val="24"/>
          <w:szCs w:val="24"/>
        </w:rPr>
        <w:t xml:space="preserve">qui </w:t>
      </w:r>
      <w:r w:rsidR="00A06F98" w:rsidRPr="004F1CF4">
        <w:rPr>
          <w:rFonts w:ascii="Arial" w:hAnsi="Arial" w:cs="Arial"/>
          <w:b/>
          <w:color w:val="000000" w:themeColor="text1"/>
          <w:sz w:val="24"/>
          <w:szCs w:val="24"/>
        </w:rPr>
        <w:t xml:space="preserve">dispose explicitement que le syndic n’est </w:t>
      </w:r>
      <w:r w:rsidR="004809FF" w:rsidRPr="004F1CF4">
        <w:rPr>
          <w:rFonts w:ascii="Arial" w:hAnsi="Arial" w:cs="Arial"/>
          <w:b/>
          <w:color w:val="000000" w:themeColor="text1"/>
          <w:sz w:val="24"/>
          <w:szCs w:val="24"/>
        </w:rPr>
        <w:t>pas</w:t>
      </w:r>
      <w:r w:rsidR="00A06F98" w:rsidRPr="004F1CF4">
        <w:rPr>
          <w:rFonts w:ascii="Arial" w:hAnsi="Arial" w:cs="Arial"/>
          <w:b/>
          <w:color w:val="000000" w:themeColor="text1"/>
          <w:sz w:val="24"/>
          <w:szCs w:val="24"/>
        </w:rPr>
        <w:t xml:space="preserve"> habilité à mettre la copropriété sous administration provisoire,</w:t>
      </w:r>
      <w:r w:rsidRPr="004F1CF4">
        <w:rPr>
          <w:rFonts w:ascii="Arial" w:hAnsi="Arial" w:cs="Arial"/>
          <w:b/>
          <w:color w:val="000000" w:themeColor="text1"/>
          <w:sz w:val="24"/>
          <w:szCs w:val="24"/>
        </w:rPr>
        <w:t xml:space="preserve"> et que</w:t>
      </w:r>
      <w:r w:rsidR="00A06F98" w:rsidRPr="004F1CF4">
        <w:rPr>
          <w:rFonts w:ascii="Arial" w:hAnsi="Arial" w:cs="Arial"/>
          <w:b/>
          <w:color w:val="000000" w:themeColor="text1"/>
          <w:sz w:val="24"/>
          <w:szCs w:val="24"/>
        </w:rPr>
        <w:t xml:space="preserve"> seul un copropriétaire p</w:t>
      </w:r>
      <w:r w:rsidR="00345E87" w:rsidRPr="004F1CF4">
        <w:rPr>
          <w:rFonts w:ascii="Arial" w:hAnsi="Arial" w:cs="Arial"/>
          <w:b/>
          <w:color w:val="000000" w:themeColor="text1"/>
          <w:sz w:val="24"/>
          <w:szCs w:val="24"/>
        </w:rPr>
        <w:t>eut</w:t>
      </w:r>
      <w:r w:rsidR="00C36493" w:rsidRPr="004F1CF4">
        <w:rPr>
          <w:rFonts w:ascii="Arial" w:hAnsi="Arial" w:cs="Arial"/>
          <w:b/>
          <w:color w:val="000000" w:themeColor="text1"/>
          <w:sz w:val="24"/>
          <w:szCs w:val="24"/>
        </w:rPr>
        <w:t xml:space="preserve"> le faire</w:t>
      </w:r>
      <w:r w:rsidR="00CB71D2" w:rsidRPr="004F1CF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80C6B" w:rsidRPr="004F1CF4">
        <w:rPr>
          <w:rFonts w:ascii="Arial" w:hAnsi="Arial" w:cs="Arial"/>
          <w:b/>
          <w:i/>
          <w:color w:val="000000" w:themeColor="text1"/>
          <w:sz w:val="24"/>
          <w:szCs w:val="24"/>
        </w:rPr>
        <w:t>«</w:t>
      </w:r>
      <w:r w:rsidR="0068622F" w:rsidRPr="004F1CF4">
        <w:rPr>
          <w:rFonts w:ascii="Arial" w:hAnsi="Arial" w:cs="Arial"/>
          <w:b/>
          <w:i/>
          <w:color w:val="000000" w:themeColor="text1"/>
          <w:sz w:val="24"/>
          <w:szCs w:val="24"/>
        </w:rPr>
        <w:t>à</w:t>
      </w:r>
      <w:r w:rsidR="00CB71D2" w:rsidRPr="004F1CF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défaut de nomination du syndic</w:t>
      </w:r>
      <w:r w:rsidR="00CB71D2" w:rsidRPr="004F1CF4">
        <w:rPr>
          <w:rFonts w:ascii="Arial" w:hAnsi="Arial" w:cs="Arial"/>
          <w:i/>
          <w:color w:val="000000" w:themeColor="text1"/>
          <w:sz w:val="24"/>
          <w:szCs w:val="24"/>
        </w:rPr>
        <w:t xml:space="preserve"> par l’assemblée des copropriétaires dûment convoqués à cet effet »</w:t>
      </w:r>
      <w:r w:rsidR="00CB71D2" w:rsidRPr="004F1CF4">
        <w:rPr>
          <w:rFonts w:ascii="Arial" w:hAnsi="Arial" w:cs="Arial"/>
          <w:color w:val="000000" w:themeColor="text1"/>
          <w:sz w:val="24"/>
          <w:szCs w:val="24"/>
        </w:rPr>
        <w:t> : ce qui est le cas ici</w:t>
      </w:r>
      <w:r w:rsidR="00C36493" w:rsidRPr="004F1CF4">
        <w:rPr>
          <w:rFonts w:ascii="Arial" w:hAnsi="Arial" w:cs="Arial"/>
          <w:color w:val="000000" w:themeColor="text1"/>
          <w:sz w:val="24"/>
          <w:szCs w:val="24"/>
        </w:rPr>
        <w:t> ;</w:t>
      </w:r>
    </w:p>
    <w:p w:rsidR="00CD7C99" w:rsidRDefault="00CD7C99" w:rsidP="00CD7C99">
      <w:pPr>
        <w:pStyle w:val="Paragraphedeliste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:rsidR="00CB71D2" w:rsidRPr="00C36493" w:rsidRDefault="00CB71D2" w:rsidP="00345E87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</w:rPr>
        <w:t xml:space="preserve">l’article 47 de ce même décret qui indique que tout intéressé – et donc le syndic-  </w:t>
      </w:r>
      <w:r w:rsidRPr="0068622F">
        <w:rPr>
          <w:rFonts w:ascii="Arial" w:hAnsi="Arial" w:cs="Arial"/>
          <w:b/>
          <w:sz w:val="24"/>
          <w:szCs w:val="24"/>
        </w:rPr>
        <w:t xml:space="preserve">peut demander la mise sous administration judiciaire </w:t>
      </w:r>
      <w:r w:rsidR="00880C6B" w:rsidRPr="0068622F">
        <w:rPr>
          <w:rFonts w:ascii="Arial" w:hAnsi="Arial" w:cs="Arial"/>
          <w:b/>
          <w:sz w:val="24"/>
          <w:szCs w:val="24"/>
        </w:rPr>
        <w:t xml:space="preserve">mais </w:t>
      </w:r>
      <w:r w:rsidRPr="0068622F">
        <w:rPr>
          <w:rFonts w:ascii="Arial" w:hAnsi="Arial" w:cs="Arial"/>
          <w:b/>
          <w:sz w:val="24"/>
          <w:szCs w:val="24"/>
        </w:rPr>
        <w:t>dans le cas où le syndicat est dépourvu de syndic</w:t>
      </w:r>
      <w:r w:rsidR="00A34051">
        <w:rPr>
          <w:rFonts w:ascii="Arial" w:hAnsi="Arial" w:cs="Arial"/>
          <w:sz w:val="24"/>
          <w:szCs w:val="24"/>
        </w:rPr>
        <w:t> : ce qui n’est pas le cas ici.</w:t>
      </w:r>
    </w:p>
    <w:p w:rsidR="004809FF" w:rsidRDefault="004809FF" w:rsidP="0068622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6F98" w:rsidRPr="0068622F" w:rsidRDefault="0068622F" w:rsidP="0068622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</w:rPr>
        <w:t xml:space="preserve">Nous vous disions également que </w:t>
      </w:r>
      <w:r w:rsidR="00C36493" w:rsidRPr="0068622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 le syndic sortant le faisa</w:t>
      </w:r>
      <w:r w:rsidRPr="0068622F">
        <w:rPr>
          <w:rFonts w:ascii="Arial" w:hAnsi="Arial" w:cs="Arial"/>
          <w:sz w:val="24"/>
          <w:szCs w:val="24"/>
        </w:rPr>
        <w:t>it</w:t>
      </w:r>
      <w:r w:rsidR="00A06F98" w:rsidRPr="0068622F">
        <w:rPr>
          <w:rFonts w:ascii="Arial" w:hAnsi="Arial" w:cs="Arial"/>
          <w:sz w:val="24"/>
          <w:szCs w:val="24"/>
        </w:rPr>
        <w:t xml:space="preserve"> tout de </w:t>
      </w:r>
      <w:r>
        <w:rPr>
          <w:rFonts w:ascii="Arial" w:hAnsi="Arial" w:cs="Arial"/>
          <w:sz w:val="24"/>
          <w:szCs w:val="24"/>
        </w:rPr>
        <w:t>même et qu’un administrateur était</w:t>
      </w:r>
      <w:r w:rsidR="00A06F98" w:rsidRPr="0068622F">
        <w:rPr>
          <w:rFonts w:ascii="Arial" w:hAnsi="Arial" w:cs="Arial"/>
          <w:sz w:val="24"/>
          <w:szCs w:val="24"/>
        </w:rPr>
        <w:t xml:space="preserve"> effectivement désigné</w:t>
      </w:r>
      <w:r>
        <w:rPr>
          <w:rFonts w:ascii="Arial" w:hAnsi="Arial" w:cs="Arial"/>
          <w:sz w:val="24"/>
          <w:szCs w:val="24"/>
        </w:rPr>
        <w:t>,</w:t>
      </w:r>
      <w:r w:rsidR="00A06F98" w:rsidRPr="0068622F">
        <w:rPr>
          <w:rFonts w:ascii="Arial" w:hAnsi="Arial" w:cs="Arial"/>
          <w:sz w:val="24"/>
          <w:szCs w:val="24"/>
        </w:rPr>
        <w:t xml:space="preserve"> </w:t>
      </w:r>
      <w:r w:rsidR="00C36493" w:rsidRPr="0068622F">
        <w:rPr>
          <w:rFonts w:ascii="Arial" w:hAnsi="Arial" w:cs="Arial"/>
          <w:sz w:val="24"/>
          <w:szCs w:val="24"/>
        </w:rPr>
        <w:t>vous pouv</w:t>
      </w:r>
      <w:r>
        <w:rPr>
          <w:rFonts w:ascii="Arial" w:hAnsi="Arial" w:cs="Arial"/>
          <w:sz w:val="24"/>
          <w:szCs w:val="24"/>
        </w:rPr>
        <w:t>i</w:t>
      </w:r>
      <w:r w:rsidR="00C36493" w:rsidRPr="0068622F">
        <w:rPr>
          <w:rFonts w:ascii="Arial" w:hAnsi="Arial" w:cs="Arial"/>
          <w:sz w:val="24"/>
          <w:szCs w:val="24"/>
        </w:rPr>
        <w:t>ez</w:t>
      </w:r>
      <w:r w:rsidR="00A06F98" w:rsidRPr="0068622F">
        <w:rPr>
          <w:rFonts w:ascii="Arial" w:hAnsi="Arial" w:cs="Arial"/>
          <w:sz w:val="24"/>
          <w:szCs w:val="24"/>
        </w:rPr>
        <w:t xml:space="preserve"> demander la rétractation de cette ordonnance au motif que la </w:t>
      </w:r>
      <w:r>
        <w:rPr>
          <w:rFonts w:ascii="Arial" w:hAnsi="Arial" w:cs="Arial"/>
          <w:sz w:val="24"/>
          <w:szCs w:val="24"/>
        </w:rPr>
        <w:t>copropriété n’était</w:t>
      </w:r>
      <w:r w:rsidR="00A06F98" w:rsidRPr="0068622F">
        <w:rPr>
          <w:rFonts w:ascii="Arial" w:hAnsi="Arial" w:cs="Arial"/>
          <w:sz w:val="24"/>
          <w:szCs w:val="24"/>
        </w:rPr>
        <w:t xml:space="preserve"> pas dépourvue de syndic. </w:t>
      </w:r>
    </w:p>
    <w:p w:rsidR="00C36493" w:rsidRPr="004F1CF4" w:rsidRDefault="00C36493" w:rsidP="00C3649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36493" w:rsidRPr="004F1CF4" w:rsidRDefault="00C36493" w:rsidP="00C3649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F4">
        <w:rPr>
          <w:rFonts w:ascii="Arial" w:hAnsi="Arial" w:cs="Arial"/>
          <w:color w:val="000000" w:themeColor="text1"/>
          <w:sz w:val="24"/>
          <w:szCs w:val="24"/>
        </w:rPr>
        <w:t>Et bien une nouvelle fois, nos chers adhérents suivent nos conseils,</w:t>
      </w:r>
      <w:r w:rsidR="00CD7C99" w:rsidRPr="004F1CF4">
        <w:rPr>
          <w:rFonts w:ascii="Arial" w:hAnsi="Arial" w:cs="Arial"/>
          <w:color w:val="000000" w:themeColor="text1"/>
          <w:sz w:val="24"/>
          <w:szCs w:val="24"/>
        </w:rPr>
        <w:t xml:space="preserve"> gagnent la partie et </w:t>
      </w:r>
      <w:r w:rsidRPr="004F1C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7C99" w:rsidRPr="004F1CF4">
        <w:rPr>
          <w:rFonts w:ascii="Arial" w:hAnsi="Arial" w:cs="Arial"/>
          <w:color w:val="000000" w:themeColor="text1"/>
          <w:sz w:val="24"/>
          <w:szCs w:val="24"/>
        </w:rPr>
        <w:t xml:space="preserve">nous adressent </w:t>
      </w:r>
      <w:r w:rsidRPr="004F1CF4">
        <w:rPr>
          <w:rFonts w:ascii="Arial" w:hAnsi="Arial" w:cs="Arial"/>
          <w:color w:val="000000" w:themeColor="text1"/>
          <w:sz w:val="24"/>
          <w:szCs w:val="24"/>
        </w:rPr>
        <w:t>leur retour !</w:t>
      </w:r>
    </w:p>
    <w:p w:rsidR="00CD7C99" w:rsidRPr="004F1CF4" w:rsidRDefault="00CD7C99" w:rsidP="00C3649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D7C99" w:rsidRPr="004F1CF4" w:rsidRDefault="00CD7C99" w:rsidP="00C3649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F4">
        <w:rPr>
          <w:rFonts w:ascii="Arial" w:hAnsi="Arial" w:cs="Arial"/>
          <w:color w:val="000000" w:themeColor="text1"/>
          <w:sz w:val="24"/>
          <w:szCs w:val="24"/>
        </w:rPr>
        <w:t>Une syndic bénévole nous écrit :</w:t>
      </w:r>
    </w:p>
    <w:p w:rsidR="00CD7C99" w:rsidRPr="004F1CF4" w:rsidRDefault="00CD7C99" w:rsidP="00C3649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36493" w:rsidRPr="004F1CF4" w:rsidRDefault="00C36493" w:rsidP="00C364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4F1CF4">
        <w:rPr>
          <w:rFonts w:ascii="Arial" w:hAnsi="Arial" w:cs="Arial"/>
          <w:i/>
          <w:color w:val="000000" w:themeColor="text1"/>
          <w:sz w:val="24"/>
          <w:szCs w:val="24"/>
        </w:rPr>
        <w:t>« </w:t>
      </w:r>
      <w:r w:rsidRPr="004F1CF4">
        <w:rPr>
          <w:rFonts w:ascii="Arial" w:eastAsia="Times New Roman" w:hAnsi="Arial" w:cs="Arial"/>
          <w:i/>
          <w:color w:val="000000" w:themeColor="text1"/>
          <w:sz w:val="24"/>
          <w:szCs w:val="24"/>
        </w:rPr>
        <w:t>ENFIN !! Je viens de recevoir le délibéré.</w:t>
      </w:r>
      <w:r w:rsidRPr="004F1CF4">
        <w:rPr>
          <w:rFonts w:ascii="Arial" w:eastAsia="Times New Roman" w:hAnsi="Arial" w:cs="Arial"/>
          <w:i/>
          <w:color w:val="000000" w:themeColor="text1"/>
          <w:sz w:val="24"/>
          <w:szCs w:val="24"/>
        </w:rPr>
        <w:br/>
        <w:t>Je suis heureuse de vous le transmettre, l'issue est favorable et valide votre analyse et</w:t>
      </w:r>
      <w:r w:rsidR="00CD7C99" w:rsidRPr="004F1CF4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votre</w:t>
      </w:r>
      <w:r w:rsidRPr="004F1CF4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accompagnement. »</w:t>
      </w:r>
    </w:p>
    <w:p w:rsidR="00C36493" w:rsidRPr="004F1CF4" w:rsidRDefault="00C36493" w:rsidP="00C36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AA7DD1" w:rsidRDefault="00CB71D2" w:rsidP="00880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F1C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Vous trouverez </w:t>
      </w:r>
      <w:r w:rsidR="00AA7DD1">
        <w:rPr>
          <w:rFonts w:ascii="Arial" w:eastAsia="Times New Roman" w:hAnsi="Arial" w:cs="Arial"/>
          <w:color w:val="000000" w:themeColor="text1"/>
          <w:sz w:val="24"/>
          <w:szCs w:val="24"/>
        </w:rPr>
        <w:t>ci-après un résumé de</w:t>
      </w:r>
      <w:r w:rsidRPr="004F1C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cette dernière ordonnance de référé </w:t>
      </w:r>
      <w:r w:rsidR="0068622F" w:rsidRPr="004F1C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du </w:t>
      </w:r>
      <w:r w:rsidR="002C09C6" w:rsidRPr="004F1C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Tribunal de Grande Instance de Bobigny </w:t>
      </w:r>
      <w:r w:rsidR="00880C6B" w:rsidRPr="004F1C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ordonnant la </w:t>
      </w:r>
      <w:r w:rsidR="00880C6B" w:rsidRPr="00C1772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rétractation de l’ordonnance de nomination d’un administrateur provisoire et </w:t>
      </w:r>
      <w:r w:rsidRPr="00C1772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condamnant l’</w:t>
      </w:r>
      <w:r w:rsidR="00880C6B" w:rsidRPr="00C1772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ancien syndic</w:t>
      </w:r>
      <w:r w:rsidR="004F1CF4" w:rsidRPr="00C1772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, le Cabinet SABIMMO de Saint-Denis (93 200)</w:t>
      </w:r>
      <w:r w:rsidR="00880C6B" w:rsidRPr="00C1772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à la prise en charge des frais engagés sur la base de l’article 700 et aux dépens</w:t>
      </w:r>
      <w:r w:rsidR="00880C6B" w:rsidRPr="004F1C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</w:p>
    <w:p w:rsidR="00AA7DD1" w:rsidRDefault="00AA7DD1" w:rsidP="00880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B71D2" w:rsidRPr="004F1CF4" w:rsidRDefault="00880C6B" w:rsidP="00880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F1CF4">
        <w:rPr>
          <w:rFonts w:ascii="Arial" w:eastAsia="Times New Roman" w:hAnsi="Arial" w:cs="Arial"/>
          <w:color w:val="000000" w:themeColor="text1"/>
          <w:sz w:val="24"/>
          <w:szCs w:val="24"/>
        </w:rPr>
        <w:t>Nous espérons que cette expérience</w:t>
      </w:r>
      <w:r w:rsidR="002C09C6" w:rsidRPr="004F1C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ainsi </w:t>
      </w:r>
      <w:r w:rsidR="004809FF" w:rsidRPr="004F1C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que </w:t>
      </w:r>
      <w:r w:rsidR="002C09C6" w:rsidRPr="004F1C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le contenu de cette ordonnance </w:t>
      </w:r>
      <w:r w:rsidR="00CD7C99" w:rsidRPr="004F1CF4">
        <w:rPr>
          <w:rFonts w:ascii="Arial" w:eastAsia="Times New Roman" w:hAnsi="Arial" w:cs="Arial"/>
          <w:color w:val="000000" w:themeColor="text1"/>
          <w:sz w:val="24"/>
          <w:szCs w:val="24"/>
        </w:rPr>
        <w:t>pourra</w:t>
      </w:r>
      <w:r w:rsidRPr="004F1C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également vous aider.</w:t>
      </w:r>
    </w:p>
    <w:p w:rsidR="00345E87" w:rsidRPr="00C36493" w:rsidRDefault="00345E87" w:rsidP="00345E87">
      <w:pPr>
        <w:pStyle w:val="Textebrut"/>
        <w:jc w:val="both"/>
        <w:rPr>
          <w:rFonts w:ascii="Arial" w:hAnsi="Arial" w:cs="Arial"/>
          <w:color w:val="000000"/>
          <w:sz w:val="24"/>
          <w:szCs w:val="24"/>
        </w:rPr>
      </w:pPr>
    </w:p>
    <w:p w:rsidR="00A06F98" w:rsidRDefault="00A06F98" w:rsidP="006739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44E4">
        <w:rPr>
          <w:rFonts w:ascii="Arial" w:hAnsi="Arial" w:cs="Arial"/>
          <w:b/>
          <w:sz w:val="24"/>
          <w:szCs w:val="24"/>
        </w:rPr>
        <w:lastRenderedPageBreak/>
        <w:t xml:space="preserve">N’hésitez pas à prendre contact </w:t>
      </w:r>
      <w:r w:rsidR="00CD7C99">
        <w:rPr>
          <w:rFonts w:ascii="Arial" w:hAnsi="Arial" w:cs="Arial"/>
          <w:b/>
          <w:sz w:val="24"/>
          <w:szCs w:val="24"/>
        </w:rPr>
        <w:t xml:space="preserve">avec notre Pôle Syndics Bénévoles </w:t>
      </w:r>
      <w:r w:rsidR="00CB71D2">
        <w:rPr>
          <w:rFonts w:ascii="Arial" w:hAnsi="Arial" w:cs="Arial"/>
          <w:b/>
          <w:sz w:val="24"/>
          <w:szCs w:val="24"/>
        </w:rPr>
        <w:t>au 01.40.30.4</w:t>
      </w:r>
      <w:r w:rsidRPr="00B144E4">
        <w:rPr>
          <w:rFonts w:ascii="Arial" w:hAnsi="Arial" w:cs="Arial"/>
          <w:b/>
          <w:sz w:val="24"/>
          <w:szCs w:val="24"/>
        </w:rPr>
        <w:t>2.82 ou par courriel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Pr="006675DC">
          <w:rPr>
            <w:rStyle w:val="Lienhypertexte"/>
            <w:rFonts w:ascii="Arial" w:hAnsi="Arial" w:cs="Arial"/>
            <w:b/>
            <w:sz w:val="24"/>
            <w:szCs w:val="24"/>
          </w:rPr>
          <w:t>syndics.benevoles@arc-copro.fr</w:t>
        </w:r>
      </w:hyperlink>
      <w:r w:rsidRPr="006675DC">
        <w:rPr>
          <w:rFonts w:ascii="Arial" w:hAnsi="Arial" w:cs="Arial"/>
          <w:b/>
          <w:sz w:val="24"/>
          <w:szCs w:val="24"/>
        </w:rPr>
        <w:t xml:space="preserve"> </w:t>
      </w:r>
    </w:p>
    <w:p w:rsidR="00F31549" w:rsidRDefault="00F31549" w:rsidP="006739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1549" w:rsidRDefault="00F31549" w:rsidP="006739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1549" w:rsidRDefault="00F31549" w:rsidP="006739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39EC" w:rsidRDefault="006739EC" w:rsidP="006739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39EC" w:rsidRPr="006739EC" w:rsidRDefault="006739EC" w:rsidP="006739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B6B559E" wp14:editId="1FC06372">
            <wp:extent cx="4429125" cy="4511481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2501" cy="456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DD1" w:rsidRDefault="006739EC" w:rsidP="00AA7DD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7BF44A4E" wp14:editId="2EC2CB3C">
            <wp:extent cx="4328423" cy="5429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1777" cy="548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9EC" w:rsidRDefault="006739EC" w:rsidP="00AA7DD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39EC" w:rsidRDefault="006739EC" w:rsidP="00AA7DD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F2395E1" wp14:editId="0B86DB46">
            <wp:extent cx="4199675" cy="2457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8278" cy="250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9EC" w:rsidRDefault="006739EC" w:rsidP="006739E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576A95D2" wp14:editId="0A16297C">
            <wp:extent cx="4229100" cy="465472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73116" cy="470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549" w:rsidRDefault="00F31549" w:rsidP="00AA7DD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6B6F85AD" wp14:editId="30683FA0">
            <wp:extent cx="3952875" cy="5549397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0803" cy="563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549" w:rsidRDefault="00F31549" w:rsidP="00AA7DD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1B7DD10" wp14:editId="79189C5A">
            <wp:extent cx="3845413" cy="990600"/>
            <wp:effectExtent l="0" t="0" r="317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5928" cy="100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9EC" w:rsidRPr="00EB58A4" w:rsidRDefault="00F31549" w:rsidP="00F3154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1634AD6" wp14:editId="4280FA26">
            <wp:extent cx="3909995" cy="19050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87212" cy="194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39EC" w:rsidRPr="00EB58A4" w:rsidSect="00880C6B">
      <w:footerReference w:type="even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F83" w:rsidRDefault="002E7F83">
      <w:r>
        <w:separator/>
      </w:r>
    </w:p>
  </w:endnote>
  <w:endnote w:type="continuationSeparator" w:id="0">
    <w:p w:rsidR="002E7F83" w:rsidRDefault="002E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F98" w:rsidRDefault="00A06F98" w:rsidP="0098547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06F98" w:rsidRDefault="00A06F98" w:rsidP="006675D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F98" w:rsidRDefault="00A06F98" w:rsidP="0098547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17723">
      <w:rPr>
        <w:rStyle w:val="Numrodepage"/>
        <w:noProof/>
      </w:rPr>
      <w:t>1</w:t>
    </w:r>
    <w:r>
      <w:rPr>
        <w:rStyle w:val="Numrodepage"/>
      </w:rPr>
      <w:fldChar w:fldCharType="end"/>
    </w:r>
  </w:p>
  <w:p w:rsidR="00A06F98" w:rsidRDefault="00A06F98" w:rsidP="006675D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F83" w:rsidRDefault="002E7F83">
      <w:r>
        <w:separator/>
      </w:r>
    </w:p>
  </w:footnote>
  <w:footnote w:type="continuationSeparator" w:id="0">
    <w:p w:rsidR="002E7F83" w:rsidRDefault="002E7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13A2"/>
    <w:multiLevelType w:val="hybridMultilevel"/>
    <w:tmpl w:val="BAF4B6DE"/>
    <w:lvl w:ilvl="0" w:tplc="43C42CB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E27A3"/>
    <w:multiLevelType w:val="hybridMultilevel"/>
    <w:tmpl w:val="5E3C77C8"/>
    <w:lvl w:ilvl="0" w:tplc="040C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2671148"/>
    <w:multiLevelType w:val="hybridMultilevel"/>
    <w:tmpl w:val="2E76D534"/>
    <w:lvl w:ilvl="0" w:tplc="99C0E1D4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861DA"/>
    <w:multiLevelType w:val="hybridMultilevel"/>
    <w:tmpl w:val="C3809972"/>
    <w:lvl w:ilvl="0" w:tplc="040C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C2C55AA"/>
    <w:multiLevelType w:val="multilevel"/>
    <w:tmpl w:val="684A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65011D"/>
    <w:multiLevelType w:val="hybridMultilevel"/>
    <w:tmpl w:val="7F94C602"/>
    <w:lvl w:ilvl="0" w:tplc="23E45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1C1F8E"/>
    <w:multiLevelType w:val="hybridMultilevel"/>
    <w:tmpl w:val="6B2CDE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81226"/>
    <w:multiLevelType w:val="hybridMultilevel"/>
    <w:tmpl w:val="96B28F86"/>
    <w:lvl w:ilvl="0" w:tplc="040C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9347480"/>
    <w:multiLevelType w:val="hybridMultilevel"/>
    <w:tmpl w:val="78B67344"/>
    <w:lvl w:ilvl="0" w:tplc="3644173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34419"/>
    <w:multiLevelType w:val="hybridMultilevel"/>
    <w:tmpl w:val="7C705D36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68611CCB"/>
    <w:multiLevelType w:val="hybridMultilevel"/>
    <w:tmpl w:val="847867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6491D"/>
    <w:multiLevelType w:val="hybridMultilevel"/>
    <w:tmpl w:val="2C82FB2C"/>
    <w:lvl w:ilvl="0" w:tplc="A89AA01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90B37"/>
    <w:multiLevelType w:val="hybridMultilevel"/>
    <w:tmpl w:val="D36EB55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2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4"/>
    <w:rsid w:val="0000158B"/>
    <w:rsid w:val="0000755A"/>
    <w:rsid w:val="00074647"/>
    <w:rsid w:val="000D51E9"/>
    <w:rsid w:val="001430DD"/>
    <w:rsid w:val="001A376D"/>
    <w:rsid w:val="001B039B"/>
    <w:rsid w:val="001D3AA9"/>
    <w:rsid w:val="00212AD6"/>
    <w:rsid w:val="002C09C6"/>
    <w:rsid w:val="002D50EE"/>
    <w:rsid w:val="002E7F83"/>
    <w:rsid w:val="002F55FC"/>
    <w:rsid w:val="00345E87"/>
    <w:rsid w:val="00366A68"/>
    <w:rsid w:val="003F40E0"/>
    <w:rsid w:val="004809FF"/>
    <w:rsid w:val="004C7201"/>
    <w:rsid w:val="004E1683"/>
    <w:rsid w:val="004F1CF4"/>
    <w:rsid w:val="00511CB4"/>
    <w:rsid w:val="00540EA4"/>
    <w:rsid w:val="00562558"/>
    <w:rsid w:val="00584379"/>
    <w:rsid w:val="005C1DB9"/>
    <w:rsid w:val="00625D73"/>
    <w:rsid w:val="006504CD"/>
    <w:rsid w:val="006675DC"/>
    <w:rsid w:val="00667E77"/>
    <w:rsid w:val="006739EC"/>
    <w:rsid w:val="0068622F"/>
    <w:rsid w:val="006A024C"/>
    <w:rsid w:val="006D2CCC"/>
    <w:rsid w:val="006F0F4C"/>
    <w:rsid w:val="00757072"/>
    <w:rsid w:val="00816EDF"/>
    <w:rsid w:val="008271ED"/>
    <w:rsid w:val="00853CB2"/>
    <w:rsid w:val="00880C6B"/>
    <w:rsid w:val="008B3204"/>
    <w:rsid w:val="008E5B6D"/>
    <w:rsid w:val="008F38B5"/>
    <w:rsid w:val="00904F92"/>
    <w:rsid w:val="00915932"/>
    <w:rsid w:val="009416C3"/>
    <w:rsid w:val="00944CEF"/>
    <w:rsid w:val="009452B7"/>
    <w:rsid w:val="00963DD5"/>
    <w:rsid w:val="00985472"/>
    <w:rsid w:val="009A7926"/>
    <w:rsid w:val="009D7858"/>
    <w:rsid w:val="00A00E39"/>
    <w:rsid w:val="00A06F98"/>
    <w:rsid w:val="00A12868"/>
    <w:rsid w:val="00A34051"/>
    <w:rsid w:val="00A51445"/>
    <w:rsid w:val="00AA7DD1"/>
    <w:rsid w:val="00B05787"/>
    <w:rsid w:val="00B144E4"/>
    <w:rsid w:val="00B612CA"/>
    <w:rsid w:val="00B62ECD"/>
    <w:rsid w:val="00C00613"/>
    <w:rsid w:val="00C04A47"/>
    <w:rsid w:val="00C17723"/>
    <w:rsid w:val="00C213AA"/>
    <w:rsid w:val="00C36493"/>
    <w:rsid w:val="00C65E7F"/>
    <w:rsid w:val="00CB71D2"/>
    <w:rsid w:val="00CD51BD"/>
    <w:rsid w:val="00CD7C99"/>
    <w:rsid w:val="00D4243A"/>
    <w:rsid w:val="00D60C97"/>
    <w:rsid w:val="00D732CF"/>
    <w:rsid w:val="00D82BC1"/>
    <w:rsid w:val="00D86915"/>
    <w:rsid w:val="00DC47D8"/>
    <w:rsid w:val="00DE276F"/>
    <w:rsid w:val="00E4097F"/>
    <w:rsid w:val="00E46092"/>
    <w:rsid w:val="00E83356"/>
    <w:rsid w:val="00EB58A4"/>
    <w:rsid w:val="00ED348C"/>
    <w:rsid w:val="00F31549"/>
    <w:rsid w:val="00F34689"/>
    <w:rsid w:val="00F63C2D"/>
    <w:rsid w:val="00FB4133"/>
    <w:rsid w:val="00FC1837"/>
    <w:rsid w:val="00FD27DF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6BD67A-8EE0-4E05-B78E-A889D615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0DD"/>
    <w:pPr>
      <w:spacing w:after="160" w:line="259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00158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0158B"/>
    <w:rPr>
      <w:rFonts w:ascii="Cambria" w:hAnsi="Cambria" w:cs="Times New Roman"/>
      <w:b/>
      <w:bCs/>
      <w:color w:val="365F91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rsid w:val="00EB58A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locked/>
    <w:rsid w:val="00EB58A4"/>
    <w:rPr>
      <w:rFonts w:ascii="Arial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C65E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904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04F92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99"/>
    <w:qFormat/>
    <w:rsid w:val="00CD51BD"/>
    <w:rPr>
      <w:rFonts w:cs="Times New Roman"/>
      <w:b/>
      <w:bCs/>
    </w:rPr>
  </w:style>
  <w:style w:type="paragraph" w:styleId="Textebrut">
    <w:name w:val="Plain Text"/>
    <w:basedOn w:val="Normal"/>
    <w:link w:val="TextebrutCar"/>
    <w:uiPriority w:val="99"/>
    <w:semiHidden/>
    <w:rsid w:val="00625D73"/>
    <w:pPr>
      <w:spacing w:after="0" w:line="240" w:lineRule="auto"/>
    </w:pPr>
    <w:rPr>
      <w:rFonts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625D73"/>
    <w:rPr>
      <w:rFonts w:ascii="Calibri" w:hAnsi="Calibri" w:cs="Consolas"/>
      <w:sz w:val="21"/>
      <w:szCs w:val="21"/>
    </w:rPr>
  </w:style>
  <w:style w:type="paragraph" w:styleId="NormalWeb">
    <w:name w:val="Normal (Web)"/>
    <w:basedOn w:val="Normal"/>
    <w:uiPriority w:val="99"/>
    <w:rsid w:val="00366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9416C3"/>
    <w:rPr>
      <w:rFonts w:cs="Times New Roman"/>
      <w:color w:val="0563C1"/>
      <w:u w:val="single"/>
    </w:rPr>
  </w:style>
  <w:style w:type="paragraph" w:styleId="Pieddepage">
    <w:name w:val="footer"/>
    <w:basedOn w:val="Normal"/>
    <w:link w:val="PieddepageCar"/>
    <w:uiPriority w:val="99"/>
    <w:rsid w:val="006675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lang w:eastAsia="en-US"/>
    </w:rPr>
  </w:style>
  <w:style w:type="character" w:styleId="Numrodepage">
    <w:name w:val="page number"/>
    <w:basedOn w:val="Policepardfaut"/>
    <w:uiPriority w:val="99"/>
    <w:rsid w:val="006675DC"/>
    <w:rPr>
      <w:rFonts w:cs="Times New Roman"/>
    </w:rPr>
  </w:style>
  <w:style w:type="character" w:styleId="Accentuation">
    <w:name w:val="Emphasis"/>
    <w:basedOn w:val="Policepardfaut"/>
    <w:uiPriority w:val="20"/>
    <w:qFormat/>
    <w:locked/>
    <w:rsid w:val="00C364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4692">
                  <w:marLeft w:val="0"/>
                  <w:marRight w:val="0"/>
                  <w:marTop w:val="0"/>
                  <w:marBottom w:val="0"/>
                  <w:divBdr>
                    <w:top w:val="single" w:sz="18" w:space="23" w:color="036F9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146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21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214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21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21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21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214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214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21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21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4606">
                  <w:marLeft w:val="0"/>
                  <w:marRight w:val="0"/>
                  <w:marTop w:val="0"/>
                  <w:marBottom w:val="0"/>
                  <w:divBdr>
                    <w:top w:val="single" w:sz="18" w:space="23" w:color="036F9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14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21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21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21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4621">
                  <w:marLeft w:val="0"/>
                  <w:marRight w:val="0"/>
                  <w:marTop w:val="0"/>
                  <w:marBottom w:val="0"/>
                  <w:divBdr>
                    <w:top w:val="single" w:sz="18" w:space="23" w:color="036F9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146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21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21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21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21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214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21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21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214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21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4685">
                  <w:marLeft w:val="0"/>
                  <w:marRight w:val="0"/>
                  <w:marTop w:val="0"/>
                  <w:marBottom w:val="0"/>
                  <w:divBdr>
                    <w:top w:val="single" w:sz="18" w:space="23" w:color="036F9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14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21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21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21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67">
                                                              <w:marLeft w:val="5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89">
                                                              <w:marLeft w:val="3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dics.benevoles@arc-copro.fr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c-copro.fr/documentation/syndics-benevoles-comment-bien-preparer-votre-passage-une-gestion-non-professionnelle" TargetMode="Externa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375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(VG) INTERNET  (27/11/2014)</vt:lpstr>
    </vt:vector>
  </TitlesOfParts>
  <Company>Microsoft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(VG) INTERNET  (27/11/2014)</dc:title>
  <dc:creator>Virginie Guihard</dc:creator>
  <cp:lastModifiedBy>Virginie Guihard</cp:lastModifiedBy>
  <cp:revision>5</cp:revision>
  <cp:lastPrinted>2015-02-18T10:12:00Z</cp:lastPrinted>
  <dcterms:created xsi:type="dcterms:W3CDTF">2015-02-18T13:29:00Z</dcterms:created>
  <dcterms:modified xsi:type="dcterms:W3CDTF">2015-02-23T10:17:00Z</dcterms:modified>
</cp:coreProperties>
</file>